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E7D8B" w14:textId="3EFEDA65"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C30824">
        <w:rPr>
          <w:b/>
        </w:rPr>
        <w:t>3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C30824">
        <w:rPr>
          <w:b/>
        </w:rPr>
        <w:t>4</w:t>
      </w:r>
    </w:p>
    <w:p w14:paraId="3E831889" w14:textId="77777777"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2191"/>
        <w:gridCol w:w="1559"/>
        <w:gridCol w:w="1843"/>
        <w:gridCol w:w="2971"/>
      </w:tblGrid>
      <w:tr w:rsidR="00D45E95" w:rsidRPr="001774B3" w14:paraId="719EE385" w14:textId="77777777" w:rsidTr="00136FBC">
        <w:tc>
          <w:tcPr>
            <w:tcW w:w="2689" w:type="dxa"/>
            <w:gridSpan w:val="2"/>
            <w:vAlign w:val="center"/>
          </w:tcPr>
          <w:p w14:paraId="46510DD8" w14:textId="77777777"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  <w:vAlign w:val="center"/>
          </w:tcPr>
          <w:p w14:paraId="2E8CFBA6" w14:textId="2F005EEB" w:rsidR="00D45E95" w:rsidRPr="001774B3" w:rsidRDefault="00136FBC" w:rsidP="00D45E9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Conf.univ.dr.ing. Mazăre Alin-Gheorghiță</w:t>
            </w:r>
          </w:p>
        </w:tc>
      </w:tr>
      <w:tr w:rsidR="00D45E95" w:rsidRPr="001774B3" w14:paraId="06DE095C" w14:textId="77777777" w:rsidTr="00136FBC">
        <w:tc>
          <w:tcPr>
            <w:tcW w:w="498" w:type="dxa"/>
            <w:vAlign w:val="center"/>
          </w:tcPr>
          <w:p w14:paraId="778B6BCF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  <w:vAlign w:val="center"/>
          </w:tcPr>
          <w:p w14:paraId="3AB3E633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  <w:vAlign w:val="center"/>
          </w:tcPr>
          <w:p w14:paraId="22931210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14:paraId="7F28B9FD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  <w:vAlign w:val="center"/>
          </w:tcPr>
          <w:p w14:paraId="5874185E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  <w:vAlign w:val="center"/>
          </w:tcPr>
          <w:p w14:paraId="78D7B8EB" w14:textId="77777777"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14:paraId="17CEB0DC" w14:textId="77777777" w:rsidTr="00136FBC">
        <w:tc>
          <w:tcPr>
            <w:tcW w:w="498" w:type="dxa"/>
            <w:vAlign w:val="center"/>
          </w:tcPr>
          <w:p w14:paraId="0F19B6D0" w14:textId="77777777" w:rsidR="00D45E95" w:rsidRPr="00136FBC" w:rsidRDefault="00D45E95" w:rsidP="002166DC">
            <w:pPr>
              <w:spacing w:after="0"/>
              <w:jc w:val="center"/>
              <w:rPr>
                <w:rFonts w:cstheme="minorHAnsi"/>
              </w:rPr>
            </w:pPr>
            <w:r w:rsidRPr="00136FBC">
              <w:rPr>
                <w:rFonts w:cstheme="minorHAnsi"/>
              </w:rPr>
              <w:t>1</w:t>
            </w:r>
          </w:p>
        </w:tc>
        <w:tc>
          <w:tcPr>
            <w:tcW w:w="2191" w:type="dxa"/>
            <w:vAlign w:val="center"/>
          </w:tcPr>
          <w:p w14:paraId="6886F95D" w14:textId="646F3035" w:rsidR="00D45E95" w:rsidRPr="00136FBC" w:rsidRDefault="00136FBC" w:rsidP="002166DC">
            <w:pPr>
              <w:spacing w:after="0"/>
              <w:rPr>
                <w:rFonts w:cstheme="minorHAnsi"/>
              </w:rPr>
            </w:pPr>
            <w:r w:rsidRPr="00136FBC">
              <w:rPr>
                <w:rFonts w:cstheme="minorHAnsi"/>
              </w:rPr>
              <w:t>TCAD</w:t>
            </w:r>
          </w:p>
        </w:tc>
        <w:tc>
          <w:tcPr>
            <w:tcW w:w="1559" w:type="dxa"/>
            <w:vAlign w:val="center"/>
          </w:tcPr>
          <w:p w14:paraId="1D1960A5" w14:textId="2200EF3D" w:rsidR="00D45E95" w:rsidRPr="00136FBC" w:rsidRDefault="00136FBC" w:rsidP="002166DC">
            <w:pPr>
              <w:spacing w:after="0"/>
              <w:rPr>
                <w:rFonts w:cstheme="minorHAnsi"/>
              </w:rPr>
            </w:pPr>
            <w:r w:rsidRPr="00136FBC">
              <w:rPr>
                <w:rFonts w:cstheme="minorHAnsi"/>
              </w:rPr>
              <w:t>EA-2</w:t>
            </w:r>
          </w:p>
        </w:tc>
        <w:tc>
          <w:tcPr>
            <w:tcW w:w="1843" w:type="dxa"/>
            <w:vAlign w:val="center"/>
          </w:tcPr>
          <w:p w14:paraId="719D5715" w14:textId="27E9221B" w:rsidR="008C380C" w:rsidRPr="00136FBC" w:rsidRDefault="00136FBC" w:rsidP="001C0BA0">
            <w:pPr>
              <w:spacing w:after="0"/>
              <w:rPr>
                <w:rFonts w:cstheme="minorHAnsi"/>
              </w:rPr>
            </w:pPr>
            <w:r w:rsidRPr="00136FBC">
              <w:rPr>
                <w:rFonts w:cstheme="minorHAnsi"/>
              </w:rPr>
              <w:t xml:space="preserve">Vineri </w:t>
            </w:r>
            <w:r w:rsidR="00C30824">
              <w:rPr>
                <w:rFonts w:cstheme="minorHAnsi"/>
              </w:rPr>
              <w:t>10</w:t>
            </w:r>
            <w:r w:rsidRPr="00136FBC">
              <w:rPr>
                <w:rFonts w:cstheme="minorHAnsi"/>
              </w:rPr>
              <w:t>-1</w:t>
            </w:r>
            <w:r w:rsidR="00C30824">
              <w:rPr>
                <w:rFonts w:cstheme="minorHAnsi"/>
              </w:rPr>
              <w:t>2</w:t>
            </w:r>
          </w:p>
        </w:tc>
        <w:tc>
          <w:tcPr>
            <w:tcW w:w="2971" w:type="dxa"/>
            <w:vAlign w:val="center"/>
          </w:tcPr>
          <w:p w14:paraId="3C22A2DC" w14:textId="1BB15229" w:rsidR="00D03A1F" w:rsidRPr="00136FBC" w:rsidRDefault="00136FBC" w:rsidP="002927F6">
            <w:pPr>
              <w:spacing w:after="0"/>
              <w:rPr>
                <w:rFonts w:cstheme="minorHAnsi"/>
                <w:color w:val="212529"/>
              </w:rPr>
            </w:pPr>
            <w:r w:rsidRPr="00136FBC">
              <w:rPr>
                <w:rFonts w:cstheme="minorHAnsi"/>
                <w:color w:val="212529"/>
              </w:rPr>
              <w:t>T211</w:t>
            </w:r>
          </w:p>
        </w:tc>
      </w:tr>
      <w:tr w:rsidR="00136FBC" w:rsidRPr="001774B3" w14:paraId="3FAE98FF" w14:textId="77777777" w:rsidTr="00136FBC">
        <w:tc>
          <w:tcPr>
            <w:tcW w:w="498" w:type="dxa"/>
            <w:vAlign w:val="center"/>
          </w:tcPr>
          <w:p w14:paraId="6F63A0B7" w14:textId="77777777" w:rsidR="00136FBC" w:rsidRPr="00136FBC" w:rsidRDefault="00136FBC" w:rsidP="00136FBC">
            <w:pPr>
              <w:spacing w:after="0"/>
              <w:jc w:val="center"/>
              <w:rPr>
                <w:rFonts w:cstheme="minorHAnsi"/>
              </w:rPr>
            </w:pPr>
            <w:r w:rsidRPr="00136FBC">
              <w:rPr>
                <w:rFonts w:cstheme="minorHAnsi"/>
              </w:rPr>
              <w:t>2</w:t>
            </w:r>
          </w:p>
        </w:tc>
        <w:tc>
          <w:tcPr>
            <w:tcW w:w="2191" w:type="dxa"/>
            <w:vAlign w:val="center"/>
          </w:tcPr>
          <w:p w14:paraId="5C19808B" w14:textId="5690AA77" w:rsidR="00136FBC" w:rsidRPr="00136FBC" w:rsidRDefault="00136FBC" w:rsidP="00136FBC">
            <w:pPr>
              <w:spacing w:after="0"/>
              <w:rPr>
                <w:rFonts w:cstheme="minorHAnsi"/>
              </w:rPr>
            </w:pPr>
            <w:r w:rsidRPr="00136FBC">
              <w:rPr>
                <w:rFonts w:cstheme="minorHAnsi"/>
              </w:rPr>
              <w:t>TCAD</w:t>
            </w:r>
          </w:p>
        </w:tc>
        <w:tc>
          <w:tcPr>
            <w:tcW w:w="1559" w:type="dxa"/>
            <w:vAlign w:val="center"/>
          </w:tcPr>
          <w:p w14:paraId="59653C45" w14:textId="4A069E99" w:rsidR="00136FBC" w:rsidRPr="00136FBC" w:rsidRDefault="00136FBC" w:rsidP="00136FBC">
            <w:pPr>
              <w:spacing w:after="0"/>
              <w:rPr>
                <w:rFonts w:cstheme="minorHAnsi"/>
              </w:rPr>
            </w:pPr>
            <w:r w:rsidRPr="00136FBC">
              <w:rPr>
                <w:rFonts w:cstheme="minorHAnsi"/>
              </w:rPr>
              <w:t>RSTc-2</w:t>
            </w:r>
          </w:p>
        </w:tc>
        <w:tc>
          <w:tcPr>
            <w:tcW w:w="1843" w:type="dxa"/>
            <w:vAlign w:val="center"/>
          </w:tcPr>
          <w:p w14:paraId="1BC612DD" w14:textId="2A933557" w:rsidR="00136FBC" w:rsidRPr="00136FBC" w:rsidRDefault="00136FBC" w:rsidP="00136FBC">
            <w:pPr>
              <w:spacing w:after="0"/>
              <w:rPr>
                <w:rFonts w:cstheme="minorHAnsi"/>
              </w:rPr>
            </w:pPr>
            <w:r w:rsidRPr="00136FBC">
              <w:rPr>
                <w:rFonts w:cstheme="minorHAnsi"/>
              </w:rPr>
              <w:t xml:space="preserve">Vineri </w:t>
            </w:r>
            <w:r w:rsidR="00C30824">
              <w:rPr>
                <w:rFonts w:cstheme="minorHAnsi"/>
              </w:rPr>
              <w:t>10</w:t>
            </w:r>
            <w:r w:rsidRPr="00136FBC">
              <w:rPr>
                <w:rFonts w:cstheme="minorHAnsi"/>
              </w:rPr>
              <w:t>-1</w:t>
            </w:r>
            <w:r w:rsidR="00C30824">
              <w:rPr>
                <w:rFonts w:cstheme="minorHAnsi"/>
              </w:rPr>
              <w:t>2</w:t>
            </w:r>
          </w:p>
        </w:tc>
        <w:tc>
          <w:tcPr>
            <w:tcW w:w="2971" w:type="dxa"/>
            <w:vAlign w:val="center"/>
          </w:tcPr>
          <w:p w14:paraId="18CE5C10" w14:textId="749839EA" w:rsidR="00136FBC" w:rsidRPr="00136FBC" w:rsidRDefault="00136FBC" w:rsidP="00136FBC">
            <w:pPr>
              <w:spacing w:after="0"/>
              <w:rPr>
                <w:rFonts w:cstheme="minorHAnsi"/>
              </w:rPr>
            </w:pPr>
            <w:r w:rsidRPr="00136FBC">
              <w:rPr>
                <w:rFonts w:cstheme="minorHAnsi"/>
                <w:color w:val="212529"/>
              </w:rPr>
              <w:t>T211</w:t>
            </w:r>
          </w:p>
        </w:tc>
      </w:tr>
      <w:tr w:rsidR="00136FBC" w:rsidRPr="001774B3" w14:paraId="59ED9518" w14:textId="77777777" w:rsidTr="00136FBC">
        <w:trPr>
          <w:trHeight w:val="628"/>
        </w:trPr>
        <w:tc>
          <w:tcPr>
            <w:tcW w:w="498" w:type="dxa"/>
            <w:vAlign w:val="center"/>
          </w:tcPr>
          <w:p w14:paraId="2830378B" w14:textId="77777777" w:rsidR="00136FBC" w:rsidRPr="00136FBC" w:rsidRDefault="00136FBC" w:rsidP="00136FBC">
            <w:pPr>
              <w:spacing w:after="0"/>
              <w:jc w:val="center"/>
              <w:rPr>
                <w:rFonts w:cstheme="minorHAnsi"/>
              </w:rPr>
            </w:pPr>
            <w:r w:rsidRPr="00136FBC">
              <w:rPr>
                <w:rFonts w:cstheme="minorHAnsi"/>
              </w:rPr>
              <w:t>3</w:t>
            </w:r>
          </w:p>
        </w:tc>
        <w:tc>
          <w:tcPr>
            <w:tcW w:w="2191" w:type="dxa"/>
            <w:vAlign w:val="center"/>
          </w:tcPr>
          <w:p w14:paraId="5CCF9F38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241C0B60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  <w:tc>
          <w:tcPr>
            <w:tcW w:w="1843" w:type="dxa"/>
            <w:vAlign w:val="center"/>
          </w:tcPr>
          <w:p w14:paraId="62ED2828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  <w:tc>
          <w:tcPr>
            <w:tcW w:w="2971" w:type="dxa"/>
            <w:vAlign w:val="center"/>
          </w:tcPr>
          <w:p w14:paraId="3F2A6EE8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</w:tr>
      <w:tr w:rsidR="00136FBC" w:rsidRPr="001774B3" w14:paraId="6488715B" w14:textId="77777777" w:rsidTr="00136FBC">
        <w:tc>
          <w:tcPr>
            <w:tcW w:w="498" w:type="dxa"/>
            <w:vAlign w:val="center"/>
          </w:tcPr>
          <w:p w14:paraId="0A7D9942" w14:textId="77777777" w:rsidR="00136FBC" w:rsidRPr="00136FBC" w:rsidRDefault="00136FBC" w:rsidP="00136FBC">
            <w:pPr>
              <w:spacing w:after="0"/>
              <w:jc w:val="center"/>
              <w:rPr>
                <w:rFonts w:cstheme="minorHAnsi"/>
              </w:rPr>
            </w:pPr>
            <w:r w:rsidRPr="00136FBC">
              <w:rPr>
                <w:rFonts w:cstheme="minorHAnsi"/>
              </w:rPr>
              <w:t>4</w:t>
            </w:r>
          </w:p>
        </w:tc>
        <w:tc>
          <w:tcPr>
            <w:tcW w:w="2191" w:type="dxa"/>
            <w:vAlign w:val="center"/>
          </w:tcPr>
          <w:p w14:paraId="0F6D1CCC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67F66AD7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  <w:tc>
          <w:tcPr>
            <w:tcW w:w="1843" w:type="dxa"/>
            <w:vAlign w:val="center"/>
          </w:tcPr>
          <w:p w14:paraId="736DA4CD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  <w:tc>
          <w:tcPr>
            <w:tcW w:w="2971" w:type="dxa"/>
            <w:vAlign w:val="center"/>
          </w:tcPr>
          <w:p w14:paraId="50583F7D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</w:tr>
      <w:tr w:rsidR="00136FBC" w:rsidRPr="001774B3" w14:paraId="1CA5B84A" w14:textId="77777777" w:rsidTr="00136FBC">
        <w:tc>
          <w:tcPr>
            <w:tcW w:w="498" w:type="dxa"/>
            <w:vAlign w:val="center"/>
          </w:tcPr>
          <w:p w14:paraId="61718CD1" w14:textId="77777777" w:rsidR="00136FBC" w:rsidRPr="00136FBC" w:rsidRDefault="00136FBC" w:rsidP="00136FBC">
            <w:pPr>
              <w:spacing w:after="0"/>
              <w:jc w:val="center"/>
              <w:rPr>
                <w:rFonts w:cstheme="minorHAnsi"/>
              </w:rPr>
            </w:pPr>
            <w:r w:rsidRPr="00136FBC">
              <w:rPr>
                <w:rFonts w:cstheme="minorHAnsi"/>
              </w:rPr>
              <w:t>4</w:t>
            </w:r>
          </w:p>
        </w:tc>
        <w:tc>
          <w:tcPr>
            <w:tcW w:w="2191" w:type="dxa"/>
            <w:vAlign w:val="center"/>
          </w:tcPr>
          <w:p w14:paraId="5C34292E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  <w:tc>
          <w:tcPr>
            <w:tcW w:w="1559" w:type="dxa"/>
            <w:vAlign w:val="center"/>
          </w:tcPr>
          <w:p w14:paraId="581CC232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  <w:tc>
          <w:tcPr>
            <w:tcW w:w="1843" w:type="dxa"/>
            <w:vAlign w:val="center"/>
          </w:tcPr>
          <w:p w14:paraId="6252D500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  <w:tc>
          <w:tcPr>
            <w:tcW w:w="2971" w:type="dxa"/>
            <w:vAlign w:val="center"/>
          </w:tcPr>
          <w:p w14:paraId="1EC23CDD" w14:textId="77777777" w:rsidR="00136FBC" w:rsidRPr="00136FBC" w:rsidRDefault="00136FBC" w:rsidP="00136FBC">
            <w:pPr>
              <w:spacing w:after="0"/>
              <w:rPr>
                <w:rFonts w:cstheme="minorHAnsi"/>
              </w:rPr>
            </w:pPr>
          </w:p>
        </w:tc>
      </w:tr>
    </w:tbl>
    <w:p w14:paraId="1C9BA5BC" w14:textId="77777777"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35C01"/>
    <w:rsid w:val="00136FBC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303D4D"/>
    <w:rsid w:val="0032035C"/>
    <w:rsid w:val="00351C35"/>
    <w:rsid w:val="00375678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F2C52"/>
    <w:rsid w:val="00747B81"/>
    <w:rsid w:val="007950F3"/>
    <w:rsid w:val="007E164E"/>
    <w:rsid w:val="007E39D5"/>
    <w:rsid w:val="008549D9"/>
    <w:rsid w:val="00860456"/>
    <w:rsid w:val="00884922"/>
    <w:rsid w:val="008B4DF6"/>
    <w:rsid w:val="008C19AC"/>
    <w:rsid w:val="008C380C"/>
    <w:rsid w:val="008D7F34"/>
    <w:rsid w:val="00902EE6"/>
    <w:rsid w:val="00917C4E"/>
    <w:rsid w:val="00953DC6"/>
    <w:rsid w:val="009B604D"/>
    <w:rsid w:val="00A40342"/>
    <w:rsid w:val="00A8476B"/>
    <w:rsid w:val="00AA7027"/>
    <w:rsid w:val="00AB3A40"/>
    <w:rsid w:val="00B0656C"/>
    <w:rsid w:val="00B273CA"/>
    <w:rsid w:val="00B73EEE"/>
    <w:rsid w:val="00B802AB"/>
    <w:rsid w:val="00B810A7"/>
    <w:rsid w:val="00B85DAB"/>
    <w:rsid w:val="00BB06A3"/>
    <w:rsid w:val="00BF68BD"/>
    <w:rsid w:val="00C30824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E36A7"/>
    <w:rsid w:val="00DF411D"/>
    <w:rsid w:val="00E30C75"/>
    <w:rsid w:val="00E54114"/>
    <w:rsid w:val="00E7459A"/>
    <w:rsid w:val="00EA6275"/>
    <w:rsid w:val="00EE15CC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99031"/>
  <w15:docId w15:val="{70C8F456-2310-4909-9821-E8B3D2AD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8E855-F070-445E-B492-36355159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Alin Gheorghita Mazare</cp:lastModifiedBy>
  <cp:revision>3</cp:revision>
  <dcterms:created xsi:type="dcterms:W3CDTF">2022-10-22T14:33:00Z</dcterms:created>
  <dcterms:modified xsi:type="dcterms:W3CDTF">2023-10-14T08:44:00Z</dcterms:modified>
</cp:coreProperties>
</file>